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7707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770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  <w:w w:val="93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  <w:w w:val="93"/>
                </w:rPr>
                <w:t>CHERUVATATH</w:t>
              </w:r>
            </w:hyperlink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  <w:w w:val="98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  <w:w w:val="98"/>
                </w:rPr>
                <w:t>NANDAKUMAR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12/18/2025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HEICO CORP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HEI, HEI.A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74" w:lineRule="exact"/>
        <w:rPr>
          <w:sz w:val="20"/>
          <w:szCs w:val="20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3000 TAFT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HOLLYWOOD FL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33021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8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right"/>
              <w:ind w:right="1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3"/>
              </w:rPr>
              <w:t>276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right"/>
              <w:ind w:right="1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64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3. Title and Amount of Securities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</w:tcPr>
          <w:p>
            <w:pPr>
              <w:ind w:left="1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 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1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</w:tcPr>
          <w:p>
            <w:pPr>
              <w:ind w:left="1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1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720" w:type="dxa"/>
            <w:vAlign w:val="bottom"/>
          </w:tcPr>
          <w:p>
            <w:pPr>
              <w:ind w:left="1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This Form 3 is being filed late due to delays in receiving EDGAR access codes.</w:t>
      </w: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Nanda Kumar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02/02/2026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Cheruvatath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698957" TargetMode="External"/><Relationship Id="rId11" Type="http://schemas.openxmlformats.org/officeDocument/2006/relationships/hyperlink" Target="http://www.sec.gov/cgi-bin/browse-edgar?action=getcompany&amp;CIK=0000046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2026-02-02T14:25:05Z</dcterms:created>
  <dcterms:modified xsi:type="dcterms:W3CDTF">2026-02-02T14:25:05Z</dcterms:modified>
</cp:coreProperties>
</file>